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1F9" w:rsidRPr="001151F9" w:rsidRDefault="001151F9" w:rsidP="001151F9">
      <w:pPr>
        <w:jc w:val="center"/>
        <w:rPr>
          <w:sz w:val="24"/>
          <w:szCs w:val="24"/>
        </w:rPr>
      </w:pPr>
      <w:r w:rsidRPr="001151F9">
        <w:rPr>
          <w:rFonts w:hint="eastAsia"/>
          <w:sz w:val="24"/>
          <w:szCs w:val="24"/>
        </w:rPr>
        <w:t>専門業務型裁量労働制に関する労使協定書</w:t>
      </w:r>
    </w:p>
    <w:p w:rsidR="001151F9" w:rsidRPr="001151F9" w:rsidRDefault="001151F9" w:rsidP="001151F9">
      <w:pPr>
        <w:jc w:val="center"/>
      </w:pPr>
    </w:p>
    <w:p w:rsidR="001151F9" w:rsidRPr="008E0A9A" w:rsidRDefault="001151F9" w:rsidP="001151F9">
      <w:pPr>
        <w:rPr>
          <w:sz w:val="20"/>
          <w:szCs w:val="20"/>
        </w:rPr>
      </w:pPr>
      <w:r w:rsidRPr="008E0A9A">
        <w:rPr>
          <w:rFonts w:hint="eastAsia"/>
          <w:sz w:val="20"/>
          <w:szCs w:val="20"/>
        </w:rPr>
        <w:t xml:space="preserve">　株式会社</w:t>
      </w:r>
      <w:r w:rsidRPr="008E0A9A">
        <w:rPr>
          <w:sz w:val="20"/>
          <w:szCs w:val="20"/>
        </w:rPr>
        <w:t>XX</w:t>
      </w:r>
      <w:r w:rsidRPr="008E0A9A">
        <w:rPr>
          <w:rFonts w:hint="eastAsia"/>
          <w:sz w:val="20"/>
          <w:szCs w:val="20"/>
        </w:rPr>
        <w:t xml:space="preserve">建築設計（以下「会社」という）と社員代表　</w:t>
      </w:r>
      <w:r w:rsidR="00A42E5F">
        <w:rPr>
          <w:rFonts w:hint="eastAsia"/>
          <w:sz w:val="20"/>
          <w:szCs w:val="20"/>
        </w:rPr>
        <w:t>△△　△△</w:t>
      </w:r>
      <w:r w:rsidRPr="008E0A9A">
        <w:rPr>
          <w:rFonts w:hint="eastAsia"/>
          <w:sz w:val="20"/>
          <w:szCs w:val="20"/>
        </w:rPr>
        <w:t>（以下「社員代表」という）は、専門業務型裁量労働制に関し、次のとおり協定する。</w:t>
      </w:r>
    </w:p>
    <w:p w:rsidR="001151F9" w:rsidRPr="008E0A9A" w:rsidRDefault="001151F9" w:rsidP="001151F9">
      <w:pPr>
        <w:rPr>
          <w:sz w:val="20"/>
          <w:szCs w:val="20"/>
        </w:rPr>
      </w:pPr>
    </w:p>
    <w:p w:rsidR="001151F9" w:rsidRPr="008E0A9A" w:rsidRDefault="001151F9" w:rsidP="001151F9">
      <w:pPr>
        <w:rPr>
          <w:sz w:val="20"/>
          <w:szCs w:val="20"/>
        </w:rPr>
      </w:pPr>
      <w:r w:rsidRPr="008E0A9A">
        <w:rPr>
          <w:rFonts w:hint="eastAsia"/>
          <w:sz w:val="20"/>
          <w:szCs w:val="20"/>
        </w:rPr>
        <w:t>（対象社員）</w:t>
      </w:r>
    </w:p>
    <w:p w:rsidR="001151F9" w:rsidRPr="008E0A9A" w:rsidRDefault="001151F9" w:rsidP="001151F9">
      <w:pPr>
        <w:rPr>
          <w:sz w:val="20"/>
          <w:szCs w:val="20"/>
        </w:rPr>
      </w:pPr>
      <w:r w:rsidRPr="008E0A9A">
        <w:rPr>
          <w:rFonts w:hint="eastAsia"/>
          <w:sz w:val="20"/>
          <w:szCs w:val="20"/>
        </w:rPr>
        <w:t>第１条　本協定は、次の各号に掲げる社員（以下「対象社員」という）に適用する。</w:t>
      </w:r>
    </w:p>
    <w:p w:rsidR="001151F9" w:rsidRPr="008E0A9A" w:rsidRDefault="001151F9" w:rsidP="001151F9">
      <w:pPr>
        <w:rPr>
          <w:sz w:val="20"/>
          <w:szCs w:val="20"/>
        </w:rPr>
      </w:pPr>
      <w:r w:rsidRPr="008E0A9A">
        <w:rPr>
          <w:rFonts w:hint="eastAsia"/>
          <w:sz w:val="20"/>
          <w:szCs w:val="20"/>
        </w:rPr>
        <w:t xml:space="preserve">　　（</w:t>
      </w:r>
      <w:r w:rsidRPr="008E0A9A">
        <w:rPr>
          <w:sz w:val="20"/>
          <w:szCs w:val="20"/>
        </w:rPr>
        <w:t>1</w:t>
      </w:r>
      <w:r w:rsidRPr="008E0A9A">
        <w:rPr>
          <w:rFonts w:hint="eastAsia"/>
          <w:sz w:val="20"/>
          <w:szCs w:val="20"/>
        </w:rPr>
        <w:t>）一級建築士として建物の設計業務に従事する社員</w:t>
      </w:r>
    </w:p>
    <w:p w:rsidR="001151F9" w:rsidRPr="008E0A9A" w:rsidRDefault="001151F9" w:rsidP="001151F9">
      <w:pPr>
        <w:rPr>
          <w:sz w:val="20"/>
          <w:szCs w:val="20"/>
        </w:rPr>
      </w:pPr>
      <w:r w:rsidRPr="008E0A9A">
        <w:rPr>
          <w:rFonts w:hint="eastAsia"/>
          <w:sz w:val="20"/>
          <w:szCs w:val="20"/>
        </w:rPr>
        <w:t xml:space="preserve">　　（</w:t>
      </w:r>
      <w:r w:rsidRPr="008E0A9A">
        <w:rPr>
          <w:sz w:val="20"/>
          <w:szCs w:val="20"/>
        </w:rPr>
        <w:t>2</w:t>
      </w:r>
      <w:r w:rsidRPr="008E0A9A">
        <w:rPr>
          <w:rFonts w:hint="eastAsia"/>
          <w:sz w:val="20"/>
          <w:szCs w:val="20"/>
        </w:rPr>
        <w:t>）二級建築士として建物の設計業務に従事する社員</w:t>
      </w:r>
    </w:p>
    <w:p w:rsidR="001151F9" w:rsidRPr="008E0A9A" w:rsidRDefault="001151F9" w:rsidP="001151F9">
      <w:pPr>
        <w:rPr>
          <w:sz w:val="20"/>
          <w:szCs w:val="20"/>
        </w:rPr>
      </w:pPr>
    </w:p>
    <w:p w:rsidR="001151F9" w:rsidRPr="008E0A9A" w:rsidRDefault="001151F9" w:rsidP="001151F9">
      <w:pPr>
        <w:rPr>
          <w:sz w:val="20"/>
          <w:szCs w:val="20"/>
        </w:rPr>
      </w:pPr>
      <w:r w:rsidRPr="008E0A9A">
        <w:rPr>
          <w:rFonts w:hint="eastAsia"/>
          <w:sz w:val="20"/>
          <w:szCs w:val="20"/>
        </w:rPr>
        <w:t>（専門業務型裁量労働制の原則）</w:t>
      </w:r>
    </w:p>
    <w:p w:rsidR="001151F9" w:rsidRPr="008E0A9A" w:rsidRDefault="001151F9" w:rsidP="001151F9">
      <w:pPr>
        <w:rPr>
          <w:sz w:val="20"/>
          <w:szCs w:val="20"/>
        </w:rPr>
      </w:pPr>
      <w:r w:rsidRPr="008E0A9A">
        <w:rPr>
          <w:rFonts w:hint="eastAsia"/>
          <w:sz w:val="20"/>
          <w:szCs w:val="20"/>
        </w:rPr>
        <w:t>第２条　対象社員に対して、会社は、業務遂行の手段及び時間配分の決定等につき具体的な指示を行わないものとする。</w:t>
      </w:r>
    </w:p>
    <w:p w:rsidR="001151F9" w:rsidRPr="008E0A9A" w:rsidRDefault="001151F9" w:rsidP="001151F9">
      <w:pPr>
        <w:rPr>
          <w:sz w:val="20"/>
          <w:szCs w:val="20"/>
        </w:rPr>
      </w:pPr>
    </w:p>
    <w:p w:rsidR="001151F9" w:rsidRPr="008E0A9A" w:rsidRDefault="001151F9" w:rsidP="001151F9">
      <w:pPr>
        <w:rPr>
          <w:sz w:val="20"/>
          <w:szCs w:val="20"/>
        </w:rPr>
      </w:pPr>
      <w:r w:rsidRPr="008E0A9A">
        <w:rPr>
          <w:rFonts w:hint="eastAsia"/>
          <w:sz w:val="20"/>
          <w:szCs w:val="20"/>
        </w:rPr>
        <w:t>（みなし労働時間）</w:t>
      </w:r>
    </w:p>
    <w:p w:rsidR="001151F9" w:rsidRPr="008E0A9A" w:rsidRDefault="001151F9" w:rsidP="001151F9">
      <w:pPr>
        <w:rPr>
          <w:sz w:val="20"/>
          <w:szCs w:val="20"/>
        </w:rPr>
      </w:pPr>
      <w:r w:rsidRPr="008E0A9A">
        <w:rPr>
          <w:rFonts w:hint="eastAsia"/>
          <w:sz w:val="20"/>
          <w:szCs w:val="20"/>
        </w:rPr>
        <w:t>第３条　対象社員は、所定労働日に勤務したときは、就業規則第○条に規定された就業時間にかかわらず、</w:t>
      </w:r>
      <w:r w:rsidRPr="008E0A9A">
        <w:rPr>
          <w:sz w:val="20"/>
          <w:szCs w:val="20"/>
        </w:rPr>
        <w:t>1</w:t>
      </w:r>
      <w:r w:rsidRPr="008E0A9A">
        <w:rPr>
          <w:rFonts w:hint="eastAsia"/>
          <w:sz w:val="20"/>
          <w:szCs w:val="20"/>
        </w:rPr>
        <w:t>日</w:t>
      </w:r>
      <w:r w:rsidRPr="008E0A9A">
        <w:rPr>
          <w:sz w:val="20"/>
          <w:szCs w:val="20"/>
        </w:rPr>
        <w:t>9</w:t>
      </w:r>
      <w:r w:rsidRPr="008E0A9A">
        <w:rPr>
          <w:rFonts w:hint="eastAsia"/>
          <w:sz w:val="20"/>
          <w:szCs w:val="20"/>
        </w:rPr>
        <w:t>時間労働したものとみなす。</w:t>
      </w:r>
    </w:p>
    <w:p w:rsidR="001151F9" w:rsidRPr="008E0A9A" w:rsidRDefault="001151F9" w:rsidP="001151F9">
      <w:pPr>
        <w:rPr>
          <w:sz w:val="20"/>
          <w:szCs w:val="20"/>
        </w:rPr>
      </w:pPr>
    </w:p>
    <w:p w:rsidR="001151F9" w:rsidRPr="008E0A9A" w:rsidRDefault="001151F9" w:rsidP="001151F9">
      <w:pPr>
        <w:rPr>
          <w:sz w:val="20"/>
          <w:szCs w:val="20"/>
        </w:rPr>
      </w:pPr>
      <w:r w:rsidRPr="008E0A9A">
        <w:rPr>
          <w:rFonts w:hint="eastAsia"/>
          <w:sz w:val="20"/>
          <w:szCs w:val="20"/>
        </w:rPr>
        <w:t>（時間外手当）</w:t>
      </w:r>
    </w:p>
    <w:p w:rsidR="001151F9" w:rsidRPr="008E0A9A" w:rsidRDefault="001151F9" w:rsidP="001151F9">
      <w:pPr>
        <w:rPr>
          <w:sz w:val="20"/>
          <w:szCs w:val="20"/>
        </w:rPr>
      </w:pPr>
      <w:r w:rsidRPr="008E0A9A">
        <w:rPr>
          <w:rFonts w:hint="eastAsia"/>
          <w:sz w:val="20"/>
          <w:szCs w:val="20"/>
        </w:rPr>
        <w:t>第４条　みなし労働時間が、就業規則第○条に規定された所定労働時間を超える部分については、当該時間を所定外労働として取り扱い、賃金規程第○条に規定された割増賃金を支払う。</w:t>
      </w:r>
    </w:p>
    <w:p w:rsidR="001151F9" w:rsidRPr="008E0A9A" w:rsidRDefault="001151F9" w:rsidP="001151F9">
      <w:pPr>
        <w:rPr>
          <w:sz w:val="20"/>
          <w:szCs w:val="20"/>
        </w:rPr>
      </w:pPr>
    </w:p>
    <w:p w:rsidR="001151F9" w:rsidRPr="008E0A9A" w:rsidRDefault="001151F9" w:rsidP="001151F9">
      <w:pPr>
        <w:rPr>
          <w:sz w:val="20"/>
          <w:szCs w:val="20"/>
        </w:rPr>
      </w:pPr>
      <w:r w:rsidRPr="008E0A9A">
        <w:rPr>
          <w:rFonts w:hint="eastAsia"/>
          <w:sz w:val="20"/>
          <w:szCs w:val="20"/>
        </w:rPr>
        <w:t>（休憩・休日）</w:t>
      </w:r>
    </w:p>
    <w:p w:rsidR="00744DC0" w:rsidRPr="008E0A9A" w:rsidRDefault="001151F9" w:rsidP="001151F9">
      <w:pPr>
        <w:rPr>
          <w:sz w:val="20"/>
          <w:szCs w:val="20"/>
        </w:rPr>
      </w:pPr>
      <w:r w:rsidRPr="008E0A9A">
        <w:rPr>
          <w:rFonts w:hint="eastAsia"/>
          <w:sz w:val="20"/>
          <w:szCs w:val="20"/>
        </w:rPr>
        <w:t>第５条　対象社員の休憩、所定休日については就業規則第○条及び第○条に規定されているところによる。</w:t>
      </w:r>
    </w:p>
    <w:p w:rsidR="001151F9" w:rsidRPr="008E0A9A" w:rsidRDefault="001151F9" w:rsidP="001151F9">
      <w:pPr>
        <w:rPr>
          <w:sz w:val="20"/>
          <w:szCs w:val="20"/>
        </w:rPr>
      </w:pPr>
    </w:p>
    <w:p w:rsidR="001151F9" w:rsidRPr="008E0A9A" w:rsidRDefault="001151F9" w:rsidP="001151F9">
      <w:pPr>
        <w:rPr>
          <w:sz w:val="20"/>
          <w:szCs w:val="20"/>
        </w:rPr>
      </w:pPr>
      <w:r w:rsidRPr="008E0A9A">
        <w:rPr>
          <w:rFonts w:hint="eastAsia"/>
          <w:sz w:val="20"/>
          <w:szCs w:val="20"/>
        </w:rPr>
        <w:t>（対象社員の出勤等の際の手続）</w:t>
      </w:r>
    </w:p>
    <w:p w:rsidR="001151F9" w:rsidRPr="008E0A9A" w:rsidRDefault="001151F9" w:rsidP="001151F9">
      <w:pPr>
        <w:rPr>
          <w:sz w:val="20"/>
          <w:szCs w:val="20"/>
        </w:rPr>
      </w:pPr>
      <w:r w:rsidRPr="008E0A9A">
        <w:rPr>
          <w:rFonts w:hint="eastAsia"/>
          <w:sz w:val="20"/>
          <w:szCs w:val="20"/>
        </w:rPr>
        <w:t>第６条　対象社員は、出勤した日については、入退室時に時刻の記録を行わなければならない。</w:t>
      </w:r>
    </w:p>
    <w:p w:rsidR="001151F9" w:rsidRPr="008E0A9A" w:rsidRDefault="001151F9" w:rsidP="00A42E5F">
      <w:pPr>
        <w:ind w:left="708" w:hangingChars="354" w:hanging="708"/>
        <w:rPr>
          <w:sz w:val="20"/>
          <w:szCs w:val="20"/>
        </w:rPr>
      </w:pPr>
      <w:r w:rsidRPr="008E0A9A">
        <w:rPr>
          <w:rFonts w:hint="eastAsia"/>
          <w:sz w:val="20"/>
          <w:szCs w:val="20"/>
        </w:rPr>
        <w:t xml:space="preserve">　２．</w:t>
      </w:r>
      <w:r w:rsidRPr="008E0A9A">
        <w:rPr>
          <w:sz w:val="20"/>
          <w:szCs w:val="20"/>
        </w:rPr>
        <w:t xml:space="preserve"> </w:t>
      </w:r>
      <w:r w:rsidRPr="008E0A9A">
        <w:rPr>
          <w:rFonts w:hint="eastAsia"/>
          <w:sz w:val="20"/>
          <w:szCs w:val="20"/>
        </w:rPr>
        <w:t>対象社員が、出張等の事情により事業場外で従事するときは、事前に所属長の承認を得てこれを行わなければならず、所属長の承認を得た場合に、本協定第</w:t>
      </w:r>
      <w:r w:rsidRPr="008E0A9A">
        <w:rPr>
          <w:sz w:val="20"/>
          <w:szCs w:val="20"/>
        </w:rPr>
        <w:t>3</w:t>
      </w:r>
      <w:r w:rsidRPr="008E0A9A">
        <w:rPr>
          <w:rFonts w:hint="eastAsia"/>
          <w:sz w:val="20"/>
          <w:szCs w:val="20"/>
        </w:rPr>
        <w:t>条に定める労働時間労働したものとみなす。</w:t>
      </w:r>
    </w:p>
    <w:p w:rsidR="001151F9" w:rsidRPr="008E0A9A" w:rsidRDefault="001151F9" w:rsidP="00A42E5F">
      <w:pPr>
        <w:ind w:left="708" w:hangingChars="354" w:hanging="708"/>
        <w:rPr>
          <w:sz w:val="20"/>
          <w:szCs w:val="20"/>
        </w:rPr>
      </w:pPr>
      <w:r w:rsidRPr="008E0A9A">
        <w:rPr>
          <w:rFonts w:hint="eastAsia"/>
          <w:sz w:val="20"/>
          <w:szCs w:val="20"/>
        </w:rPr>
        <w:t xml:space="preserve">　３．</w:t>
      </w:r>
      <w:r w:rsidRPr="008E0A9A">
        <w:rPr>
          <w:sz w:val="20"/>
          <w:szCs w:val="20"/>
        </w:rPr>
        <w:t xml:space="preserve"> </w:t>
      </w:r>
      <w:r w:rsidRPr="008E0A9A">
        <w:rPr>
          <w:rFonts w:hint="eastAsia"/>
          <w:sz w:val="20"/>
          <w:szCs w:val="20"/>
        </w:rPr>
        <w:t>対象社員が、所定休日に勤務するときは、休日に関する労使協定の範囲内で、事前に所属長に申請し、許可を受けなければならない。所属長の許可を受けた場合に、当該休日労働に対して、賃金規程第○条に規定された割増賃金を支払う。</w:t>
      </w:r>
    </w:p>
    <w:p w:rsidR="001151F9" w:rsidRPr="008E0A9A" w:rsidRDefault="001151F9" w:rsidP="00A42E5F">
      <w:pPr>
        <w:ind w:left="708" w:hangingChars="354" w:hanging="708"/>
        <w:rPr>
          <w:sz w:val="20"/>
          <w:szCs w:val="20"/>
        </w:rPr>
      </w:pPr>
      <w:r w:rsidRPr="008E0A9A">
        <w:rPr>
          <w:rFonts w:hint="eastAsia"/>
          <w:sz w:val="20"/>
          <w:szCs w:val="20"/>
        </w:rPr>
        <w:t xml:space="preserve">　４．</w:t>
      </w:r>
      <w:r w:rsidRPr="008E0A9A">
        <w:rPr>
          <w:sz w:val="20"/>
          <w:szCs w:val="20"/>
        </w:rPr>
        <w:t xml:space="preserve"> </w:t>
      </w:r>
      <w:r w:rsidRPr="008E0A9A">
        <w:rPr>
          <w:rFonts w:hint="eastAsia"/>
          <w:sz w:val="20"/>
          <w:szCs w:val="20"/>
        </w:rPr>
        <w:t>対象社員が、深夜に勤務する場合は、事前に所属長に申請し、許可を受けなければならない。所属長の許可を受けた場合に、当該深夜労働に対して、賃金規程第○条に規定された割増賃金を支払う。</w:t>
      </w:r>
    </w:p>
    <w:p w:rsidR="001151F9" w:rsidRPr="008E0A9A" w:rsidRDefault="001151F9" w:rsidP="001151F9">
      <w:pPr>
        <w:rPr>
          <w:sz w:val="20"/>
          <w:szCs w:val="20"/>
        </w:rPr>
      </w:pPr>
    </w:p>
    <w:p w:rsidR="001151F9" w:rsidRPr="008E0A9A" w:rsidRDefault="001151F9" w:rsidP="001151F9">
      <w:pPr>
        <w:rPr>
          <w:sz w:val="20"/>
          <w:szCs w:val="20"/>
        </w:rPr>
      </w:pPr>
      <w:r w:rsidRPr="008E0A9A">
        <w:rPr>
          <w:rFonts w:hint="eastAsia"/>
          <w:sz w:val="20"/>
          <w:szCs w:val="20"/>
        </w:rPr>
        <w:t>（対象社員の健康と福祉の確保）</w:t>
      </w:r>
    </w:p>
    <w:p w:rsidR="001151F9" w:rsidRPr="008E0A9A" w:rsidRDefault="001151F9" w:rsidP="001151F9">
      <w:pPr>
        <w:rPr>
          <w:sz w:val="20"/>
          <w:szCs w:val="20"/>
        </w:rPr>
      </w:pPr>
      <w:r w:rsidRPr="008E0A9A">
        <w:rPr>
          <w:rFonts w:hint="eastAsia"/>
          <w:sz w:val="20"/>
          <w:szCs w:val="20"/>
        </w:rPr>
        <w:lastRenderedPageBreak/>
        <w:t>第７条　対象社員の健康と福祉を確保するために、次の措置を講ずるものとする。</w:t>
      </w:r>
    </w:p>
    <w:p w:rsidR="001151F9" w:rsidRPr="008E0A9A" w:rsidRDefault="001151F9" w:rsidP="00A42E5F">
      <w:pPr>
        <w:ind w:left="708" w:hangingChars="354" w:hanging="708"/>
        <w:rPr>
          <w:sz w:val="20"/>
          <w:szCs w:val="20"/>
        </w:rPr>
      </w:pPr>
      <w:r w:rsidRPr="008E0A9A">
        <w:rPr>
          <w:rFonts w:hint="eastAsia"/>
          <w:sz w:val="20"/>
          <w:szCs w:val="20"/>
        </w:rPr>
        <w:t xml:space="preserve">　１．</w:t>
      </w:r>
      <w:r w:rsidRPr="008E0A9A">
        <w:rPr>
          <w:sz w:val="20"/>
          <w:szCs w:val="20"/>
        </w:rPr>
        <w:t xml:space="preserve"> </w:t>
      </w:r>
      <w:r w:rsidRPr="008E0A9A">
        <w:rPr>
          <w:rFonts w:hint="eastAsia"/>
          <w:sz w:val="20"/>
          <w:szCs w:val="20"/>
        </w:rPr>
        <w:t>対象社員の健康状態を把握するために、所属長は、入退室時間の記録を確認し、対象社員の就業時間を把握する。</w:t>
      </w:r>
    </w:p>
    <w:p w:rsidR="001151F9" w:rsidRPr="008E0A9A" w:rsidRDefault="001151F9" w:rsidP="00A42E5F">
      <w:pPr>
        <w:ind w:left="708" w:hangingChars="354" w:hanging="708"/>
        <w:rPr>
          <w:sz w:val="20"/>
          <w:szCs w:val="20"/>
        </w:rPr>
      </w:pPr>
      <w:r w:rsidRPr="008E0A9A">
        <w:rPr>
          <w:rFonts w:hint="eastAsia"/>
          <w:sz w:val="20"/>
          <w:szCs w:val="20"/>
        </w:rPr>
        <w:t xml:space="preserve">　２．</w:t>
      </w:r>
      <w:r w:rsidRPr="008E0A9A">
        <w:rPr>
          <w:sz w:val="20"/>
          <w:szCs w:val="20"/>
        </w:rPr>
        <w:t xml:space="preserve"> 1</w:t>
      </w:r>
      <w:r w:rsidRPr="008E0A9A">
        <w:rPr>
          <w:rFonts w:hint="eastAsia"/>
          <w:sz w:val="20"/>
          <w:szCs w:val="20"/>
        </w:rPr>
        <w:t>カ月に</w:t>
      </w:r>
      <w:r w:rsidRPr="008E0A9A">
        <w:rPr>
          <w:sz w:val="20"/>
          <w:szCs w:val="20"/>
        </w:rPr>
        <w:t>1</w:t>
      </w:r>
      <w:r w:rsidRPr="008E0A9A">
        <w:rPr>
          <w:rFonts w:hint="eastAsia"/>
          <w:sz w:val="20"/>
          <w:szCs w:val="20"/>
        </w:rPr>
        <w:t>回、所属長が健康状態について対象社員にヒアリングを行い、必要に応じて特別健康診断を実施する。</w:t>
      </w:r>
    </w:p>
    <w:p w:rsidR="001151F9" w:rsidRPr="008E0A9A" w:rsidRDefault="001151F9" w:rsidP="00A42E5F">
      <w:pPr>
        <w:ind w:left="708" w:hangingChars="354" w:hanging="708"/>
        <w:rPr>
          <w:sz w:val="20"/>
          <w:szCs w:val="20"/>
        </w:rPr>
      </w:pPr>
      <w:r w:rsidRPr="008E0A9A">
        <w:rPr>
          <w:rFonts w:hint="eastAsia"/>
          <w:sz w:val="20"/>
          <w:szCs w:val="20"/>
        </w:rPr>
        <w:t xml:space="preserve">　３．</w:t>
      </w:r>
      <w:r w:rsidRPr="008E0A9A">
        <w:rPr>
          <w:sz w:val="20"/>
          <w:szCs w:val="20"/>
        </w:rPr>
        <w:t xml:space="preserve"> </w:t>
      </w:r>
      <w:r w:rsidRPr="008E0A9A">
        <w:rPr>
          <w:rFonts w:hint="eastAsia"/>
          <w:sz w:val="20"/>
          <w:szCs w:val="20"/>
        </w:rPr>
        <w:t>会社が必要と認めた対象社員に対して、特別休暇を付与する。</w:t>
      </w:r>
    </w:p>
    <w:p w:rsidR="001151F9" w:rsidRPr="008E0A9A" w:rsidRDefault="001151F9" w:rsidP="00A42E5F">
      <w:pPr>
        <w:ind w:left="708" w:hangingChars="354" w:hanging="708"/>
        <w:rPr>
          <w:sz w:val="20"/>
          <w:szCs w:val="20"/>
        </w:rPr>
      </w:pPr>
      <w:r w:rsidRPr="008E0A9A">
        <w:rPr>
          <w:rFonts w:hint="eastAsia"/>
          <w:sz w:val="20"/>
          <w:szCs w:val="20"/>
        </w:rPr>
        <w:t xml:space="preserve">　４．</w:t>
      </w:r>
      <w:r w:rsidRPr="008E0A9A">
        <w:rPr>
          <w:sz w:val="20"/>
          <w:szCs w:val="20"/>
        </w:rPr>
        <w:t xml:space="preserve"> </w:t>
      </w:r>
      <w:r w:rsidRPr="008E0A9A">
        <w:rPr>
          <w:rFonts w:hint="eastAsia"/>
          <w:sz w:val="20"/>
          <w:szCs w:val="20"/>
        </w:rPr>
        <w:t>人事部に、心身の健康についての相談室を設置する。</w:t>
      </w:r>
      <w:bookmarkStart w:id="0" w:name="_GoBack"/>
      <w:bookmarkEnd w:id="0"/>
    </w:p>
    <w:p w:rsidR="001151F9" w:rsidRPr="008E0A9A" w:rsidRDefault="001151F9" w:rsidP="001151F9">
      <w:pPr>
        <w:rPr>
          <w:sz w:val="20"/>
          <w:szCs w:val="20"/>
        </w:rPr>
      </w:pPr>
    </w:p>
    <w:p w:rsidR="001151F9" w:rsidRPr="008E0A9A" w:rsidRDefault="001151F9" w:rsidP="001151F9">
      <w:pPr>
        <w:rPr>
          <w:sz w:val="20"/>
          <w:szCs w:val="20"/>
        </w:rPr>
      </w:pPr>
      <w:r w:rsidRPr="008E0A9A">
        <w:rPr>
          <w:rFonts w:hint="eastAsia"/>
          <w:sz w:val="20"/>
          <w:szCs w:val="20"/>
        </w:rPr>
        <w:t>（裁量労働制の中止）</w:t>
      </w:r>
    </w:p>
    <w:p w:rsidR="001151F9" w:rsidRPr="008E0A9A" w:rsidRDefault="001151F9" w:rsidP="001151F9">
      <w:pPr>
        <w:rPr>
          <w:sz w:val="20"/>
          <w:szCs w:val="20"/>
        </w:rPr>
      </w:pPr>
      <w:r w:rsidRPr="008E0A9A">
        <w:rPr>
          <w:rFonts w:hint="eastAsia"/>
          <w:sz w:val="20"/>
          <w:szCs w:val="20"/>
        </w:rPr>
        <w:t>第８条　前条の措置の結果、対象社員に専門業務型裁量労働制を適用することが適当でないと認められた場合又は対象社員が専門業務型裁量労働制の適用の中止を申し出た場合は、使用者は、当該労働者に専門業務型裁量労働制を適用しないものとする。</w:t>
      </w:r>
    </w:p>
    <w:p w:rsidR="001151F9" w:rsidRPr="008E0A9A" w:rsidRDefault="001151F9" w:rsidP="001151F9">
      <w:pPr>
        <w:rPr>
          <w:sz w:val="20"/>
          <w:szCs w:val="20"/>
        </w:rPr>
      </w:pPr>
    </w:p>
    <w:p w:rsidR="001151F9" w:rsidRPr="008E0A9A" w:rsidRDefault="001151F9" w:rsidP="001151F9">
      <w:pPr>
        <w:rPr>
          <w:sz w:val="20"/>
          <w:szCs w:val="20"/>
        </w:rPr>
      </w:pPr>
      <w:r w:rsidRPr="008E0A9A">
        <w:rPr>
          <w:rFonts w:hint="eastAsia"/>
          <w:sz w:val="20"/>
          <w:szCs w:val="20"/>
        </w:rPr>
        <w:t>（対象社員の苦情の処理）</w:t>
      </w:r>
    </w:p>
    <w:p w:rsidR="001151F9" w:rsidRPr="008E0A9A" w:rsidRDefault="001151F9" w:rsidP="001151F9">
      <w:pPr>
        <w:rPr>
          <w:sz w:val="20"/>
          <w:szCs w:val="20"/>
        </w:rPr>
      </w:pPr>
      <w:r w:rsidRPr="008E0A9A">
        <w:rPr>
          <w:rFonts w:hint="eastAsia"/>
          <w:sz w:val="20"/>
          <w:szCs w:val="20"/>
        </w:rPr>
        <w:t>第９条　対象社員から苦情等があった場合は、人事部の裁量労働相談室において対応するものとする。</w:t>
      </w:r>
    </w:p>
    <w:p w:rsidR="001151F9" w:rsidRPr="008E0A9A" w:rsidRDefault="001151F9" w:rsidP="00A42E5F">
      <w:pPr>
        <w:ind w:left="708" w:hangingChars="354" w:hanging="708"/>
        <w:rPr>
          <w:sz w:val="20"/>
          <w:szCs w:val="20"/>
        </w:rPr>
      </w:pPr>
      <w:r w:rsidRPr="008E0A9A">
        <w:rPr>
          <w:rFonts w:hint="eastAsia"/>
          <w:sz w:val="20"/>
          <w:szCs w:val="20"/>
        </w:rPr>
        <w:t xml:space="preserve">　２．</w:t>
      </w:r>
      <w:r w:rsidRPr="008E0A9A">
        <w:rPr>
          <w:sz w:val="20"/>
          <w:szCs w:val="20"/>
        </w:rPr>
        <w:t xml:space="preserve"> </w:t>
      </w:r>
      <w:r w:rsidRPr="008E0A9A">
        <w:rPr>
          <w:rFonts w:hint="eastAsia"/>
          <w:sz w:val="20"/>
          <w:szCs w:val="20"/>
        </w:rPr>
        <w:t>裁量労働相談室において取り扱う苦情の範囲は次のとおりである。</w:t>
      </w:r>
    </w:p>
    <w:p w:rsidR="001151F9" w:rsidRPr="008E0A9A" w:rsidRDefault="001151F9" w:rsidP="00A42E5F">
      <w:pPr>
        <w:ind w:left="708" w:hangingChars="354" w:hanging="708"/>
        <w:rPr>
          <w:sz w:val="20"/>
          <w:szCs w:val="20"/>
        </w:rPr>
      </w:pPr>
      <w:r w:rsidRPr="008E0A9A">
        <w:rPr>
          <w:rFonts w:hint="eastAsia"/>
          <w:sz w:val="20"/>
          <w:szCs w:val="20"/>
        </w:rPr>
        <w:t xml:space="preserve">　　　（</w:t>
      </w:r>
      <w:r w:rsidRPr="008E0A9A">
        <w:rPr>
          <w:sz w:val="20"/>
          <w:szCs w:val="20"/>
        </w:rPr>
        <w:t>1</w:t>
      </w:r>
      <w:r w:rsidRPr="008E0A9A">
        <w:rPr>
          <w:rFonts w:hint="eastAsia"/>
          <w:sz w:val="20"/>
          <w:szCs w:val="20"/>
        </w:rPr>
        <w:t>）裁量労働制の運用に関する全般の事項</w:t>
      </w:r>
    </w:p>
    <w:p w:rsidR="001151F9" w:rsidRPr="008E0A9A" w:rsidRDefault="001151F9" w:rsidP="00A42E5F">
      <w:pPr>
        <w:ind w:left="708" w:hangingChars="354" w:hanging="708"/>
        <w:rPr>
          <w:sz w:val="20"/>
          <w:szCs w:val="20"/>
        </w:rPr>
      </w:pPr>
      <w:r w:rsidRPr="008E0A9A">
        <w:rPr>
          <w:rFonts w:hint="eastAsia"/>
          <w:sz w:val="20"/>
          <w:szCs w:val="20"/>
        </w:rPr>
        <w:t xml:space="preserve">　　　（</w:t>
      </w:r>
      <w:r w:rsidRPr="008E0A9A">
        <w:rPr>
          <w:sz w:val="20"/>
          <w:szCs w:val="20"/>
        </w:rPr>
        <w:t>2</w:t>
      </w:r>
      <w:r w:rsidRPr="008E0A9A">
        <w:rPr>
          <w:rFonts w:hint="eastAsia"/>
          <w:sz w:val="20"/>
          <w:szCs w:val="20"/>
        </w:rPr>
        <w:t>）対象社員に適用している評価制度、これに対応する賃金制度等の処遇制度全般</w:t>
      </w:r>
    </w:p>
    <w:p w:rsidR="001151F9" w:rsidRPr="008E0A9A" w:rsidRDefault="001151F9" w:rsidP="00A42E5F">
      <w:pPr>
        <w:ind w:left="708" w:hangingChars="354" w:hanging="708"/>
        <w:rPr>
          <w:sz w:val="20"/>
          <w:szCs w:val="20"/>
        </w:rPr>
      </w:pPr>
      <w:r w:rsidRPr="008E0A9A">
        <w:rPr>
          <w:rFonts w:hint="eastAsia"/>
          <w:sz w:val="20"/>
          <w:szCs w:val="20"/>
        </w:rPr>
        <w:t xml:space="preserve">　３．</w:t>
      </w:r>
      <w:r w:rsidRPr="008E0A9A">
        <w:rPr>
          <w:sz w:val="20"/>
          <w:szCs w:val="20"/>
        </w:rPr>
        <w:t xml:space="preserve"> </w:t>
      </w:r>
      <w:r w:rsidRPr="008E0A9A">
        <w:rPr>
          <w:rFonts w:hint="eastAsia"/>
          <w:sz w:val="20"/>
          <w:szCs w:val="20"/>
        </w:rPr>
        <w:t>裁量労働相談室は、相談者の秘密を厳守し、プライバシーの保護に努めるとともに、必要に応じて実態調査を行い、解決策等を労使に報告する。</w:t>
      </w:r>
    </w:p>
    <w:p w:rsidR="001151F9" w:rsidRPr="008E0A9A" w:rsidRDefault="001151F9" w:rsidP="001151F9">
      <w:pPr>
        <w:rPr>
          <w:sz w:val="20"/>
          <w:szCs w:val="20"/>
        </w:rPr>
      </w:pPr>
    </w:p>
    <w:p w:rsidR="001151F9" w:rsidRPr="008E0A9A" w:rsidRDefault="001151F9" w:rsidP="001151F9">
      <w:pPr>
        <w:rPr>
          <w:sz w:val="20"/>
          <w:szCs w:val="20"/>
        </w:rPr>
      </w:pPr>
      <w:r w:rsidRPr="008E0A9A">
        <w:rPr>
          <w:rFonts w:hint="eastAsia"/>
          <w:sz w:val="20"/>
          <w:szCs w:val="20"/>
        </w:rPr>
        <w:t>（勤務状況等の保存）</w:t>
      </w:r>
    </w:p>
    <w:p w:rsidR="001151F9" w:rsidRPr="008E0A9A" w:rsidRDefault="001151F9" w:rsidP="001151F9">
      <w:pPr>
        <w:rPr>
          <w:sz w:val="20"/>
          <w:szCs w:val="20"/>
        </w:rPr>
      </w:pPr>
      <w:r w:rsidRPr="008E0A9A">
        <w:rPr>
          <w:rFonts w:hint="eastAsia"/>
          <w:sz w:val="20"/>
          <w:szCs w:val="20"/>
        </w:rPr>
        <w:t>第</w:t>
      </w:r>
      <w:r w:rsidRPr="008E0A9A">
        <w:rPr>
          <w:sz w:val="20"/>
          <w:szCs w:val="20"/>
        </w:rPr>
        <w:t>10</w:t>
      </w:r>
      <w:r w:rsidRPr="008E0A9A">
        <w:rPr>
          <w:rFonts w:hint="eastAsia"/>
          <w:sz w:val="20"/>
          <w:szCs w:val="20"/>
        </w:rPr>
        <w:t>条　使用者は、対象社員の勤務状況、健康と福祉確保のために講じた措置、苦情について講じた措置の記録を、この協定の有効期間の始期から有効期間満了後</w:t>
      </w:r>
      <w:r w:rsidRPr="008E0A9A">
        <w:rPr>
          <w:sz w:val="20"/>
          <w:szCs w:val="20"/>
        </w:rPr>
        <w:t>3</w:t>
      </w:r>
      <w:r w:rsidRPr="008E0A9A">
        <w:rPr>
          <w:rFonts w:hint="eastAsia"/>
          <w:sz w:val="20"/>
          <w:szCs w:val="20"/>
        </w:rPr>
        <w:t>年を経過するときまで保存することとする。</w:t>
      </w:r>
    </w:p>
    <w:p w:rsidR="001151F9" w:rsidRPr="008E0A9A" w:rsidRDefault="001151F9" w:rsidP="001151F9">
      <w:pPr>
        <w:rPr>
          <w:sz w:val="20"/>
          <w:szCs w:val="20"/>
        </w:rPr>
      </w:pPr>
    </w:p>
    <w:p w:rsidR="001151F9" w:rsidRPr="008E0A9A" w:rsidRDefault="001151F9" w:rsidP="001151F9">
      <w:pPr>
        <w:rPr>
          <w:sz w:val="20"/>
          <w:szCs w:val="20"/>
        </w:rPr>
      </w:pPr>
      <w:r w:rsidRPr="008E0A9A">
        <w:rPr>
          <w:rFonts w:hint="eastAsia"/>
          <w:sz w:val="20"/>
          <w:szCs w:val="20"/>
        </w:rPr>
        <w:t>（有効期間）</w:t>
      </w:r>
    </w:p>
    <w:p w:rsidR="001151F9" w:rsidRPr="008E0A9A" w:rsidRDefault="001151F9" w:rsidP="001151F9">
      <w:pPr>
        <w:rPr>
          <w:sz w:val="20"/>
          <w:szCs w:val="20"/>
        </w:rPr>
      </w:pPr>
      <w:r w:rsidRPr="008E0A9A">
        <w:rPr>
          <w:rFonts w:hint="eastAsia"/>
          <w:sz w:val="20"/>
          <w:szCs w:val="20"/>
        </w:rPr>
        <w:t>第</w:t>
      </w:r>
      <w:r w:rsidRPr="008E0A9A">
        <w:rPr>
          <w:sz w:val="20"/>
          <w:szCs w:val="20"/>
        </w:rPr>
        <w:t xml:space="preserve">11 </w:t>
      </w:r>
      <w:r w:rsidRPr="008E0A9A">
        <w:rPr>
          <w:rFonts w:hint="eastAsia"/>
          <w:sz w:val="20"/>
          <w:szCs w:val="20"/>
        </w:rPr>
        <w:t>条　本協定の有効期間は、令和○年○月○日から</w:t>
      </w:r>
      <w:r w:rsidRPr="008E0A9A">
        <w:rPr>
          <w:sz w:val="20"/>
          <w:szCs w:val="20"/>
        </w:rPr>
        <w:t>1</w:t>
      </w:r>
      <w:r w:rsidRPr="008E0A9A">
        <w:rPr>
          <w:rFonts w:hint="eastAsia"/>
          <w:sz w:val="20"/>
          <w:szCs w:val="20"/>
        </w:rPr>
        <w:t>年間とする。</w:t>
      </w:r>
    </w:p>
    <w:p w:rsidR="001151F9" w:rsidRPr="008E0A9A" w:rsidRDefault="001151F9" w:rsidP="001151F9">
      <w:pPr>
        <w:rPr>
          <w:sz w:val="20"/>
          <w:szCs w:val="20"/>
        </w:rPr>
      </w:pPr>
      <w:r w:rsidRPr="008E0A9A">
        <w:rPr>
          <w:rFonts w:hint="eastAsia"/>
          <w:sz w:val="20"/>
          <w:szCs w:val="20"/>
        </w:rPr>
        <w:t xml:space="preserve">　　令和○年○月○日</w:t>
      </w:r>
    </w:p>
    <w:p w:rsidR="001151F9" w:rsidRPr="008E0A9A" w:rsidRDefault="001151F9" w:rsidP="001151F9">
      <w:pPr>
        <w:rPr>
          <w:sz w:val="20"/>
          <w:szCs w:val="20"/>
        </w:rPr>
      </w:pPr>
      <w:r w:rsidRPr="008E0A9A">
        <w:rPr>
          <w:rFonts w:hint="eastAsia"/>
          <w:sz w:val="20"/>
          <w:szCs w:val="20"/>
        </w:rPr>
        <w:t xml:space="preserve">　　　　　　　　　　　　　　　　　　　　　株式会社</w:t>
      </w:r>
      <w:r w:rsidRPr="008E0A9A">
        <w:rPr>
          <w:sz w:val="20"/>
          <w:szCs w:val="20"/>
        </w:rPr>
        <w:t>XX</w:t>
      </w:r>
      <w:r w:rsidRPr="008E0A9A">
        <w:rPr>
          <w:rFonts w:hint="eastAsia"/>
          <w:sz w:val="20"/>
          <w:szCs w:val="20"/>
        </w:rPr>
        <w:t>建築設計</w:t>
      </w:r>
    </w:p>
    <w:p w:rsidR="001151F9" w:rsidRPr="008E0A9A" w:rsidRDefault="001151F9" w:rsidP="001151F9">
      <w:pPr>
        <w:rPr>
          <w:sz w:val="20"/>
          <w:szCs w:val="20"/>
        </w:rPr>
      </w:pPr>
      <w:r w:rsidRPr="008E0A9A">
        <w:rPr>
          <w:rFonts w:hint="eastAsia"/>
          <w:sz w:val="20"/>
          <w:szCs w:val="20"/>
        </w:rPr>
        <w:t xml:space="preserve">　　　　　　　　　　　　　　　　　　　　　社員代表　　　　　</w:t>
      </w:r>
      <w:r w:rsidR="00A42E5F">
        <w:rPr>
          <w:rFonts w:hint="eastAsia"/>
          <w:sz w:val="20"/>
          <w:szCs w:val="20"/>
        </w:rPr>
        <w:t>△△　△△</w:t>
      </w:r>
      <w:r w:rsidRPr="008E0A9A">
        <w:rPr>
          <w:rFonts w:hint="eastAsia"/>
          <w:sz w:val="20"/>
          <w:szCs w:val="20"/>
        </w:rPr>
        <w:t xml:space="preserve">　　　印</w:t>
      </w:r>
    </w:p>
    <w:p w:rsidR="001151F9" w:rsidRPr="008E0A9A" w:rsidRDefault="001151F9" w:rsidP="001151F9">
      <w:pPr>
        <w:rPr>
          <w:sz w:val="20"/>
          <w:szCs w:val="20"/>
        </w:rPr>
      </w:pPr>
      <w:r w:rsidRPr="008E0A9A">
        <w:rPr>
          <w:rFonts w:hint="eastAsia"/>
          <w:sz w:val="20"/>
          <w:szCs w:val="20"/>
        </w:rPr>
        <w:t xml:space="preserve">　　　　　　　　　　　　　　　　　　　　　株式会社</w:t>
      </w:r>
      <w:r w:rsidRPr="008E0A9A">
        <w:rPr>
          <w:sz w:val="20"/>
          <w:szCs w:val="20"/>
        </w:rPr>
        <w:t>XX</w:t>
      </w:r>
      <w:r w:rsidRPr="008E0A9A">
        <w:rPr>
          <w:rFonts w:hint="eastAsia"/>
          <w:sz w:val="20"/>
          <w:szCs w:val="20"/>
        </w:rPr>
        <w:t>建築設計</w:t>
      </w:r>
    </w:p>
    <w:p w:rsidR="001151F9" w:rsidRPr="008E0A9A" w:rsidRDefault="001151F9" w:rsidP="001151F9">
      <w:pPr>
        <w:rPr>
          <w:sz w:val="20"/>
          <w:szCs w:val="20"/>
        </w:rPr>
      </w:pPr>
      <w:r w:rsidRPr="008E0A9A">
        <w:rPr>
          <w:rFonts w:hint="eastAsia"/>
          <w:sz w:val="20"/>
          <w:szCs w:val="20"/>
        </w:rPr>
        <w:t xml:space="preserve">　　　　　　　　　　　　　　　　　　　　　代表取締役社長　　■■　■■　　　印</w:t>
      </w:r>
    </w:p>
    <w:sectPr w:rsidR="001151F9" w:rsidRPr="008E0A9A" w:rsidSect="001151F9">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F9"/>
    <w:rsid w:val="001151F9"/>
    <w:rsid w:val="00744DC0"/>
    <w:rsid w:val="008E0A9A"/>
    <w:rsid w:val="00A42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894C1E"/>
  <w15:chartTrackingRefBased/>
  <w15:docId w15:val="{27D084C4-C2BE-4242-BAA7-76E17FFC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日経BPC</dc:creator>
  <cp:keywords/>
  <dc:description/>
  <cp:revision>2</cp:revision>
  <dcterms:created xsi:type="dcterms:W3CDTF">2020-04-14T07:39:00Z</dcterms:created>
  <dcterms:modified xsi:type="dcterms:W3CDTF">2020-04-23T08:26:00Z</dcterms:modified>
</cp:coreProperties>
</file>